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1245"/>
        <w:gridCol w:w="1810"/>
        <w:gridCol w:w="2610"/>
      </w:tblGrid>
      <w:tr w:rsidR="00AA7B13" w14:paraId="20EA723D" w14:textId="77777777" w:rsidTr="001E360D">
        <w:tc>
          <w:tcPr>
            <w:tcW w:w="10885" w:type="dxa"/>
            <w:gridSpan w:val="4"/>
            <w:shd w:val="clear" w:color="auto" w:fill="DBE5F1" w:themeFill="accent1" w:themeFillTint="33"/>
          </w:tcPr>
          <w:p w14:paraId="3084789A" w14:textId="2533FC0D" w:rsidR="00AA7B13" w:rsidRPr="001E360D" w:rsidRDefault="00AA7B13" w:rsidP="00171D40">
            <w:pPr>
              <w:jc w:val="center"/>
              <w:rPr>
                <w:b/>
                <w:bCs/>
                <w:sz w:val="28"/>
              </w:rPr>
            </w:pPr>
            <w:r w:rsidRPr="001E360D">
              <w:rPr>
                <w:b/>
                <w:bCs/>
                <w:sz w:val="28"/>
              </w:rPr>
              <w:t>JUVENILE JUSTICE COUNCIL</w:t>
            </w:r>
          </w:p>
          <w:p w14:paraId="6513809D" w14:textId="77777777" w:rsidR="00AA7B13" w:rsidRPr="001E360D" w:rsidRDefault="00AA7B13" w:rsidP="001E360D">
            <w:pPr>
              <w:shd w:val="clear" w:color="auto" w:fill="DBE5F1" w:themeFill="accent1" w:themeFillTint="33"/>
              <w:jc w:val="center"/>
              <w:rPr>
                <w:b/>
                <w:bCs/>
                <w:sz w:val="40"/>
              </w:rPr>
            </w:pPr>
            <w:r w:rsidRPr="001E360D">
              <w:rPr>
                <w:b/>
                <w:bCs/>
                <w:sz w:val="40"/>
              </w:rPr>
              <w:t>Request for Funding</w:t>
            </w:r>
          </w:p>
          <w:p w14:paraId="3839EA9E" w14:textId="77777777" w:rsidR="00AA7B13" w:rsidRDefault="00AA7B13" w:rsidP="00171D40">
            <w:pPr>
              <w:rPr>
                <w:sz w:val="16"/>
              </w:rPr>
            </w:pPr>
          </w:p>
        </w:tc>
      </w:tr>
      <w:tr w:rsidR="00AA7B13" w:rsidRPr="002E5D1F" w14:paraId="3ABC638B" w14:textId="77777777" w:rsidTr="00001827">
        <w:trPr>
          <w:trHeight w:val="720"/>
        </w:trPr>
        <w:tc>
          <w:tcPr>
            <w:tcW w:w="5220" w:type="dxa"/>
          </w:tcPr>
          <w:p w14:paraId="5D2D4289" w14:textId="4816973F" w:rsidR="00AA7B13" w:rsidRPr="00E75263" w:rsidRDefault="002B0FB1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E75263">
              <w:rPr>
                <w:sz w:val="22"/>
                <w:szCs w:val="22"/>
              </w:rPr>
              <w:t xml:space="preserve">Applicant </w:t>
            </w:r>
            <w:r w:rsidR="000819FA" w:rsidRPr="00E75263">
              <w:rPr>
                <w:sz w:val="22"/>
                <w:szCs w:val="22"/>
              </w:rPr>
              <w:t>Name:</w:t>
            </w:r>
          </w:p>
        </w:tc>
        <w:tc>
          <w:tcPr>
            <w:tcW w:w="5665" w:type="dxa"/>
            <w:gridSpan w:val="3"/>
          </w:tcPr>
          <w:p w14:paraId="2C5E5A56" w14:textId="77777777" w:rsidR="00AA7B13" w:rsidRPr="00E75263" w:rsidRDefault="00AA7B13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E75263">
              <w:rPr>
                <w:sz w:val="22"/>
                <w:szCs w:val="22"/>
              </w:rPr>
              <w:t>Agency Affiliation:</w:t>
            </w:r>
          </w:p>
        </w:tc>
      </w:tr>
      <w:tr w:rsidR="00AA7B13" w:rsidRPr="002E5D1F" w14:paraId="410A8FC9" w14:textId="77777777" w:rsidTr="00001827">
        <w:trPr>
          <w:trHeight w:val="720"/>
        </w:trPr>
        <w:tc>
          <w:tcPr>
            <w:tcW w:w="5220" w:type="dxa"/>
          </w:tcPr>
          <w:p w14:paraId="68439E37" w14:textId="7976A9C3" w:rsidR="00AA7B13" w:rsidRPr="00E75263" w:rsidRDefault="006341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  <w:tc>
          <w:tcPr>
            <w:tcW w:w="5665" w:type="dxa"/>
            <w:gridSpan w:val="3"/>
          </w:tcPr>
          <w:p w14:paraId="05199234" w14:textId="3194C0D2" w:rsidR="00AA7B13" w:rsidRPr="00E75263" w:rsidRDefault="000819FA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E75263">
              <w:rPr>
                <w:sz w:val="22"/>
                <w:szCs w:val="22"/>
              </w:rPr>
              <w:t>Date of Request:</w:t>
            </w:r>
          </w:p>
        </w:tc>
      </w:tr>
      <w:tr w:rsidR="00AA7B13" w:rsidRPr="002E5D1F" w14:paraId="15C72DDD" w14:textId="77777777" w:rsidTr="00991711">
        <w:trPr>
          <w:trHeight w:val="2880"/>
        </w:trPr>
        <w:tc>
          <w:tcPr>
            <w:tcW w:w="10885" w:type="dxa"/>
            <w:gridSpan w:val="4"/>
            <w:shd w:val="clear" w:color="auto" w:fill="auto"/>
          </w:tcPr>
          <w:p w14:paraId="37F6E54B" w14:textId="619AAADD" w:rsidR="00AA7B13" w:rsidRPr="00E75263" w:rsidRDefault="009960C2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  <w:bookmarkStart w:id="0" w:name="OLE_LINK1"/>
            <w:r w:rsidRPr="00E75263">
              <w:rPr>
                <w:sz w:val="22"/>
                <w:szCs w:val="22"/>
              </w:rPr>
              <w:t xml:space="preserve">Details </w:t>
            </w:r>
            <w:r w:rsidR="00AA7B13" w:rsidRPr="00E75263">
              <w:rPr>
                <w:sz w:val="22"/>
                <w:szCs w:val="22"/>
              </w:rPr>
              <w:t>of event or activity</w:t>
            </w:r>
            <w:r w:rsidRPr="00E75263">
              <w:rPr>
                <w:sz w:val="22"/>
                <w:szCs w:val="22"/>
              </w:rPr>
              <w:t xml:space="preserve"> </w:t>
            </w:r>
            <w:r w:rsidRPr="00E75263">
              <w:rPr>
                <w:i/>
                <w:sz w:val="22"/>
                <w:szCs w:val="22"/>
              </w:rPr>
              <w:t>(include dates, times, locations, and a description)</w:t>
            </w:r>
            <w:r w:rsidR="00AA7B13" w:rsidRPr="00E75263">
              <w:rPr>
                <w:sz w:val="22"/>
                <w:szCs w:val="22"/>
              </w:rPr>
              <w:t>:</w:t>
            </w:r>
            <w:bookmarkEnd w:id="0"/>
          </w:p>
        </w:tc>
      </w:tr>
      <w:tr w:rsidR="00AA7B13" w:rsidRPr="002E5D1F" w14:paraId="68796536" w14:textId="77777777" w:rsidTr="00991711">
        <w:trPr>
          <w:trHeight w:val="2880"/>
        </w:trPr>
        <w:tc>
          <w:tcPr>
            <w:tcW w:w="10885" w:type="dxa"/>
            <w:gridSpan w:val="4"/>
            <w:shd w:val="clear" w:color="auto" w:fill="auto"/>
          </w:tcPr>
          <w:p w14:paraId="17105429" w14:textId="0C59D7FF" w:rsidR="00AA7B13" w:rsidRPr="00E75263" w:rsidRDefault="00AA7B13" w:rsidP="00991711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E75263">
              <w:rPr>
                <w:sz w:val="22"/>
                <w:szCs w:val="22"/>
              </w:rPr>
              <w:t xml:space="preserve">Description of impact of this event/activity on the priorities of the </w:t>
            </w:r>
            <w:r w:rsidR="00270F54" w:rsidRPr="00E75263">
              <w:rPr>
                <w:sz w:val="22"/>
                <w:szCs w:val="22"/>
              </w:rPr>
              <w:t xml:space="preserve">Council </w:t>
            </w:r>
            <w:r w:rsidRPr="00E75263">
              <w:rPr>
                <w:sz w:val="22"/>
                <w:szCs w:val="22"/>
              </w:rPr>
              <w:t>Action Plan</w:t>
            </w:r>
            <w:r w:rsidR="0096149C">
              <w:rPr>
                <w:sz w:val="22"/>
                <w:szCs w:val="22"/>
              </w:rPr>
              <w:t>:</w:t>
            </w:r>
            <w:r w:rsidRPr="00E7526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5768A7" w:rsidRPr="005768A7" w14:paraId="344CAC76" w14:textId="77777777" w:rsidTr="005E1283">
        <w:trPr>
          <w:trHeight w:val="288"/>
        </w:trPr>
        <w:tc>
          <w:tcPr>
            <w:tcW w:w="6465" w:type="dxa"/>
            <w:gridSpan w:val="2"/>
            <w:shd w:val="clear" w:color="auto" w:fill="DBE5F1" w:themeFill="accent1" w:themeFillTint="33"/>
          </w:tcPr>
          <w:p w14:paraId="0BD501AE" w14:textId="2490AB19" w:rsidR="005768A7" w:rsidRPr="005768A7" w:rsidRDefault="005768A7" w:rsidP="008A6CC5">
            <w:pPr>
              <w:tabs>
                <w:tab w:val="left" w:pos="-720"/>
                <w:tab w:val="right" w:leader="underscore" w:pos="10260"/>
              </w:tabs>
              <w:suppressAutoHyphens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Itemized Costs </w:t>
            </w:r>
            <w:r w:rsidR="00234123" w:rsidRPr="00234123">
              <w:rPr>
                <w:i/>
                <w:spacing w:val="-3"/>
                <w:sz w:val="22"/>
                <w:szCs w:val="22"/>
              </w:rPr>
              <w:t>(i</w:t>
            </w:r>
            <w:r w:rsidR="008A6CC5" w:rsidRPr="00234123">
              <w:rPr>
                <w:i/>
                <w:spacing w:val="-3"/>
                <w:sz w:val="22"/>
                <w:szCs w:val="22"/>
              </w:rPr>
              <w:t xml:space="preserve">nclude </w:t>
            </w:r>
            <w:r w:rsidR="00234123" w:rsidRPr="00234123">
              <w:rPr>
                <w:i/>
                <w:spacing w:val="-3"/>
                <w:sz w:val="22"/>
                <w:szCs w:val="22"/>
              </w:rPr>
              <w:t xml:space="preserve">a </w:t>
            </w:r>
            <w:r w:rsidR="008A6CC5" w:rsidRPr="00234123">
              <w:rPr>
                <w:i/>
                <w:spacing w:val="-3"/>
                <w:sz w:val="22"/>
                <w:szCs w:val="22"/>
              </w:rPr>
              <w:t>brief description</w:t>
            </w:r>
            <w:r w:rsidR="00234123" w:rsidRPr="00234123">
              <w:rPr>
                <w:i/>
                <w:spacing w:val="-3"/>
                <w:sz w:val="22"/>
                <w:szCs w:val="22"/>
              </w:rPr>
              <w:t xml:space="preserve"> for each)</w:t>
            </w:r>
            <w:r w:rsidR="00234123">
              <w:rPr>
                <w:spacing w:val="-3"/>
                <w:sz w:val="22"/>
                <w:szCs w:val="22"/>
              </w:rPr>
              <w:t>:</w:t>
            </w:r>
          </w:p>
        </w:tc>
        <w:tc>
          <w:tcPr>
            <w:tcW w:w="1810" w:type="dxa"/>
            <w:shd w:val="clear" w:color="auto" w:fill="DBE5F1" w:themeFill="accent1" w:themeFillTint="33"/>
          </w:tcPr>
          <w:p w14:paraId="05AE148E" w14:textId="7A7DE560" w:rsidR="005768A7" w:rsidRPr="005768A7" w:rsidRDefault="005768A7" w:rsidP="00171D40">
            <w:pPr>
              <w:tabs>
                <w:tab w:val="left" w:pos="-720"/>
                <w:tab w:val="right" w:leader="underscore" w:pos="10260"/>
              </w:tabs>
              <w:suppressAutoHyphens/>
              <w:rPr>
                <w:sz w:val="22"/>
                <w:szCs w:val="22"/>
              </w:rPr>
            </w:pPr>
            <w:r w:rsidRPr="005768A7">
              <w:rPr>
                <w:spacing w:val="-3"/>
                <w:sz w:val="22"/>
                <w:szCs w:val="22"/>
              </w:rPr>
              <w:t>Requested</w:t>
            </w:r>
            <w:r w:rsidR="00E74D5D">
              <w:rPr>
                <w:spacing w:val="-3"/>
                <w:sz w:val="22"/>
                <w:szCs w:val="22"/>
              </w:rPr>
              <w:t xml:space="preserve"> </w:t>
            </w:r>
            <w:r w:rsidRPr="005768A7">
              <w:rPr>
                <w:spacing w:val="-3"/>
                <w:sz w:val="22"/>
                <w:szCs w:val="22"/>
              </w:rPr>
              <w:t>Funds</w:t>
            </w:r>
            <w:r w:rsidR="00234123">
              <w:rPr>
                <w:spacing w:val="-3"/>
                <w:sz w:val="22"/>
                <w:szCs w:val="22"/>
              </w:rPr>
              <w:t>: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4D78F49B" w14:textId="5D0095C1" w:rsidR="005768A7" w:rsidRPr="00234123" w:rsidRDefault="005768A7" w:rsidP="008A6CC5">
            <w:pPr>
              <w:tabs>
                <w:tab w:val="left" w:pos="-720"/>
                <w:tab w:val="right" w:leader="underscore" w:pos="10260"/>
              </w:tabs>
              <w:suppressAutoHyphens/>
              <w:rPr>
                <w:sz w:val="22"/>
                <w:szCs w:val="22"/>
              </w:rPr>
            </w:pPr>
            <w:r w:rsidRPr="005768A7">
              <w:rPr>
                <w:spacing w:val="-3"/>
                <w:sz w:val="22"/>
                <w:szCs w:val="22"/>
              </w:rPr>
              <w:t>Other Funds</w:t>
            </w:r>
            <w:r w:rsidR="008A6CC5">
              <w:rPr>
                <w:spacing w:val="-3"/>
                <w:sz w:val="22"/>
                <w:szCs w:val="22"/>
              </w:rPr>
              <w:t xml:space="preserve"> </w:t>
            </w:r>
            <w:r w:rsidRPr="00234123">
              <w:rPr>
                <w:i/>
                <w:spacing w:val="-3"/>
                <w:sz w:val="22"/>
                <w:szCs w:val="22"/>
              </w:rPr>
              <w:t>(list sources)</w:t>
            </w:r>
            <w:r w:rsidR="00234123">
              <w:rPr>
                <w:spacing w:val="-3"/>
                <w:sz w:val="22"/>
                <w:szCs w:val="22"/>
              </w:rPr>
              <w:t>:</w:t>
            </w:r>
          </w:p>
        </w:tc>
      </w:tr>
      <w:tr w:rsidR="000B104F" w:rsidRPr="002E5D1F" w14:paraId="65DEDF18" w14:textId="77777777" w:rsidTr="00712FEE">
        <w:trPr>
          <w:trHeight w:val="720"/>
        </w:trPr>
        <w:tc>
          <w:tcPr>
            <w:tcW w:w="6465" w:type="dxa"/>
            <w:gridSpan w:val="2"/>
            <w:shd w:val="clear" w:color="auto" w:fill="auto"/>
          </w:tcPr>
          <w:p w14:paraId="54BF6374" w14:textId="4E0C12E7" w:rsidR="000B104F" w:rsidRPr="00E75263" w:rsidRDefault="000B10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Consultants:</w:t>
            </w:r>
          </w:p>
        </w:tc>
        <w:tc>
          <w:tcPr>
            <w:tcW w:w="1810" w:type="dxa"/>
            <w:shd w:val="clear" w:color="auto" w:fill="auto"/>
          </w:tcPr>
          <w:p w14:paraId="0D0C5F00" w14:textId="77777777" w:rsidR="000B104F" w:rsidRPr="00E75263" w:rsidRDefault="000B10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00CD7A71" w14:textId="2CA9E6EA" w:rsidR="000B104F" w:rsidRPr="00E75263" w:rsidRDefault="000B10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0B104F" w:rsidRPr="002E5D1F" w14:paraId="43B7AAD6" w14:textId="77777777" w:rsidTr="00712FEE">
        <w:trPr>
          <w:trHeight w:val="720"/>
        </w:trPr>
        <w:tc>
          <w:tcPr>
            <w:tcW w:w="6465" w:type="dxa"/>
            <w:gridSpan w:val="2"/>
            <w:shd w:val="clear" w:color="auto" w:fill="auto"/>
          </w:tcPr>
          <w:p w14:paraId="3C72D8B3" w14:textId="4B9EF5F8" w:rsidR="000B104F" w:rsidRPr="00E75263" w:rsidRDefault="006D799A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Registration</w:t>
            </w:r>
            <w:r w:rsidR="000B104F" w:rsidRPr="002E5D1F">
              <w:rPr>
                <w:spacing w:val="-3"/>
                <w:sz w:val="22"/>
                <w:szCs w:val="22"/>
              </w:rPr>
              <w:t>:</w:t>
            </w:r>
          </w:p>
        </w:tc>
        <w:tc>
          <w:tcPr>
            <w:tcW w:w="1810" w:type="dxa"/>
            <w:shd w:val="clear" w:color="auto" w:fill="auto"/>
          </w:tcPr>
          <w:p w14:paraId="21893337" w14:textId="77777777" w:rsidR="000B104F" w:rsidRPr="00E75263" w:rsidRDefault="000B10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CF02492" w14:textId="320C6B9D" w:rsidR="000B104F" w:rsidRPr="00E75263" w:rsidRDefault="000B10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0B104F" w:rsidRPr="002E5D1F" w14:paraId="715CA2CF" w14:textId="77777777" w:rsidTr="00712FEE">
        <w:trPr>
          <w:trHeight w:val="720"/>
        </w:trPr>
        <w:tc>
          <w:tcPr>
            <w:tcW w:w="6465" w:type="dxa"/>
            <w:gridSpan w:val="2"/>
            <w:shd w:val="clear" w:color="auto" w:fill="auto"/>
          </w:tcPr>
          <w:p w14:paraId="2EC1482C" w14:textId="60798CAC" w:rsidR="000B104F" w:rsidRPr="00E75263" w:rsidRDefault="000B10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2E5D1F">
              <w:rPr>
                <w:spacing w:val="-3"/>
                <w:sz w:val="22"/>
                <w:szCs w:val="22"/>
              </w:rPr>
              <w:t>Travel:</w:t>
            </w:r>
          </w:p>
        </w:tc>
        <w:tc>
          <w:tcPr>
            <w:tcW w:w="1810" w:type="dxa"/>
            <w:shd w:val="clear" w:color="auto" w:fill="auto"/>
          </w:tcPr>
          <w:p w14:paraId="369FF87C" w14:textId="77777777" w:rsidR="000B104F" w:rsidRPr="00E75263" w:rsidRDefault="000B10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7FA88BD" w14:textId="4C7EC6DD" w:rsidR="000B104F" w:rsidRPr="00E75263" w:rsidRDefault="000B10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0B104F" w:rsidRPr="002E5D1F" w14:paraId="440AB58A" w14:textId="77777777" w:rsidTr="00712FEE">
        <w:trPr>
          <w:trHeight w:val="720"/>
        </w:trPr>
        <w:tc>
          <w:tcPr>
            <w:tcW w:w="6465" w:type="dxa"/>
            <w:gridSpan w:val="2"/>
            <w:shd w:val="clear" w:color="auto" w:fill="auto"/>
          </w:tcPr>
          <w:p w14:paraId="6B20EFE6" w14:textId="588A02D8" w:rsidR="000B104F" w:rsidRPr="00E75263" w:rsidRDefault="000B10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Supplies:</w:t>
            </w:r>
          </w:p>
        </w:tc>
        <w:tc>
          <w:tcPr>
            <w:tcW w:w="1810" w:type="dxa"/>
            <w:shd w:val="clear" w:color="auto" w:fill="auto"/>
          </w:tcPr>
          <w:p w14:paraId="0FEB2F35" w14:textId="77777777" w:rsidR="000B104F" w:rsidRPr="00E75263" w:rsidRDefault="000B10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69A041D7" w14:textId="2E29AD54" w:rsidR="000B104F" w:rsidRPr="00E75263" w:rsidRDefault="000B10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0B104F" w:rsidRPr="002E5D1F" w14:paraId="7DB5F666" w14:textId="77777777" w:rsidTr="00712FEE">
        <w:trPr>
          <w:trHeight w:val="720"/>
        </w:trPr>
        <w:tc>
          <w:tcPr>
            <w:tcW w:w="6465" w:type="dxa"/>
            <w:gridSpan w:val="2"/>
            <w:shd w:val="clear" w:color="auto" w:fill="auto"/>
          </w:tcPr>
          <w:p w14:paraId="1FC1DA15" w14:textId="133913B3" w:rsidR="000B104F" w:rsidRDefault="000B104F" w:rsidP="00171D40">
            <w:pPr>
              <w:tabs>
                <w:tab w:val="left" w:pos="360"/>
              </w:tabs>
              <w:rPr>
                <w:spacing w:val="-3"/>
                <w:sz w:val="22"/>
                <w:szCs w:val="22"/>
              </w:rPr>
            </w:pPr>
            <w:r w:rsidRPr="002E5D1F">
              <w:rPr>
                <w:spacing w:val="-3"/>
                <w:sz w:val="22"/>
                <w:szCs w:val="22"/>
              </w:rPr>
              <w:t>Other:</w:t>
            </w:r>
          </w:p>
        </w:tc>
        <w:tc>
          <w:tcPr>
            <w:tcW w:w="1810" w:type="dxa"/>
            <w:shd w:val="clear" w:color="auto" w:fill="auto"/>
          </w:tcPr>
          <w:p w14:paraId="1DB46F97" w14:textId="77777777" w:rsidR="000B104F" w:rsidRPr="00E75263" w:rsidRDefault="000B10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6AD80EA0" w14:textId="702A315B" w:rsidR="000B104F" w:rsidRPr="00E75263" w:rsidRDefault="000B104F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87177" w:rsidRPr="002E5D1F" w14:paraId="62278328" w14:textId="77777777" w:rsidTr="00922077">
        <w:trPr>
          <w:trHeight w:val="720"/>
        </w:trPr>
        <w:tc>
          <w:tcPr>
            <w:tcW w:w="6465" w:type="dxa"/>
            <w:gridSpan w:val="2"/>
            <w:shd w:val="clear" w:color="auto" w:fill="auto"/>
            <w:vAlign w:val="bottom"/>
          </w:tcPr>
          <w:p w14:paraId="696D0AA4" w14:textId="25A16939" w:rsidR="00991711" w:rsidRPr="00701078" w:rsidRDefault="00187177" w:rsidP="00712FEE">
            <w:pPr>
              <w:tabs>
                <w:tab w:val="left" w:pos="360"/>
              </w:tabs>
              <w:jc w:val="right"/>
              <w:rPr>
                <w:b/>
                <w:spacing w:val="-3"/>
                <w:sz w:val="22"/>
                <w:szCs w:val="22"/>
              </w:rPr>
            </w:pPr>
            <w:r w:rsidRPr="00701078">
              <w:rPr>
                <w:b/>
                <w:spacing w:val="-3"/>
                <w:sz w:val="22"/>
                <w:szCs w:val="22"/>
              </w:rPr>
              <w:t>Total</w:t>
            </w:r>
            <w:r w:rsidR="00701078">
              <w:rPr>
                <w:b/>
                <w:spacing w:val="-3"/>
                <w:sz w:val="22"/>
                <w:szCs w:val="22"/>
              </w:rPr>
              <w:t xml:space="preserve"> Amount Requested:</w:t>
            </w:r>
          </w:p>
        </w:tc>
        <w:tc>
          <w:tcPr>
            <w:tcW w:w="1810" w:type="dxa"/>
            <w:shd w:val="clear" w:color="auto" w:fill="auto"/>
          </w:tcPr>
          <w:p w14:paraId="5ED3CC87" w14:textId="77777777" w:rsidR="00187177" w:rsidRPr="00E75263" w:rsidRDefault="00187177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616E5E60" w14:textId="2371C65E" w:rsidR="00187177" w:rsidRPr="00E75263" w:rsidRDefault="00187177" w:rsidP="00171D4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2C349483" w14:textId="092286CE" w:rsidR="009B766A" w:rsidRDefault="009B766A" w:rsidP="00AA7B13">
      <w:r>
        <w:br w:type="page"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3605"/>
        <w:gridCol w:w="2605"/>
        <w:gridCol w:w="3060"/>
      </w:tblGrid>
      <w:tr w:rsidR="004D5312" w:rsidRPr="00FB39E8" w14:paraId="56914042" w14:textId="77777777" w:rsidTr="001E360D">
        <w:trPr>
          <w:trHeight w:val="720"/>
        </w:trPr>
        <w:tc>
          <w:tcPr>
            <w:tcW w:w="10885" w:type="dxa"/>
            <w:gridSpan w:val="4"/>
            <w:shd w:val="clear" w:color="auto" w:fill="DBE5F1" w:themeFill="accent1" w:themeFillTint="33"/>
          </w:tcPr>
          <w:p w14:paraId="5097EB10" w14:textId="77777777" w:rsidR="004D5312" w:rsidRPr="001E360D" w:rsidRDefault="004D5312" w:rsidP="004D5312">
            <w:pPr>
              <w:jc w:val="center"/>
              <w:rPr>
                <w:b/>
                <w:bCs/>
                <w:sz w:val="48"/>
              </w:rPr>
            </w:pPr>
            <w:r w:rsidRPr="001E360D">
              <w:rPr>
                <w:b/>
                <w:bCs/>
                <w:sz w:val="28"/>
              </w:rPr>
              <w:lastRenderedPageBreak/>
              <w:t>JUVENILE JUSTICE COUNCIL</w:t>
            </w:r>
          </w:p>
          <w:p w14:paraId="6F21AE16" w14:textId="107316AF" w:rsidR="004D5312" w:rsidRPr="001E360D" w:rsidRDefault="004D5312" w:rsidP="004D5312">
            <w:pPr>
              <w:jc w:val="center"/>
              <w:rPr>
                <w:b/>
                <w:bCs/>
                <w:sz w:val="40"/>
              </w:rPr>
            </w:pPr>
            <w:r w:rsidRPr="001E360D">
              <w:rPr>
                <w:b/>
                <w:bCs/>
                <w:sz w:val="40"/>
              </w:rPr>
              <w:t>Request for Funding (page 2)</w:t>
            </w:r>
          </w:p>
          <w:p w14:paraId="5C23701F" w14:textId="77777777" w:rsidR="004D5312" w:rsidRPr="002E5D1F" w:rsidRDefault="004D5312" w:rsidP="004D531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D5312" w:rsidRPr="00FB39E8" w14:paraId="60AB7F86" w14:textId="77777777" w:rsidTr="00657E19">
        <w:trPr>
          <w:trHeight w:val="720"/>
        </w:trPr>
        <w:tc>
          <w:tcPr>
            <w:tcW w:w="5220" w:type="dxa"/>
            <w:gridSpan w:val="2"/>
          </w:tcPr>
          <w:p w14:paraId="37AAD626" w14:textId="41B8F6E7" w:rsidR="004D5312" w:rsidRPr="00C20BBB" w:rsidRDefault="004D5312" w:rsidP="004D531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C20BBB">
              <w:rPr>
                <w:sz w:val="22"/>
                <w:szCs w:val="22"/>
              </w:rPr>
              <w:t>Applicant Name:</w:t>
            </w:r>
          </w:p>
        </w:tc>
        <w:tc>
          <w:tcPr>
            <w:tcW w:w="5665" w:type="dxa"/>
            <w:gridSpan w:val="2"/>
          </w:tcPr>
          <w:p w14:paraId="72D7ECFC" w14:textId="5D7EBF95" w:rsidR="004D5312" w:rsidRPr="00C20BBB" w:rsidRDefault="004D5312" w:rsidP="004D531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C20BBB">
              <w:rPr>
                <w:sz w:val="22"/>
                <w:szCs w:val="22"/>
              </w:rPr>
              <w:t>Agency Affiliation:</w:t>
            </w:r>
          </w:p>
        </w:tc>
      </w:tr>
      <w:tr w:rsidR="004D5312" w:rsidRPr="00FB39E8" w14:paraId="24A3F49D" w14:textId="77777777" w:rsidTr="00657E19">
        <w:trPr>
          <w:trHeight w:val="2150"/>
        </w:trPr>
        <w:tc>
          <w:tcPr>
            <w:tcW w:w="10885" w:type="dxa"/>
            <w:gridSpan w:val="4"/>
          </w:tcPr>
          <w:p w14:paraId="189FD4BB" w14:textId="6FE4D1EF" w:rsidR="004D5312" w:rsidRPr="002E5D1F" w:rsidRDefault="004D5312" w:rsidP="004D5312">
            <w:pPr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2E5D1F">
              <w:rPr>
                <w:b/>
                <w:sz w:val="22"/>
                <w:szCs w:val="22"/>
              </w:rPr>
              <w:t>Reporting Requirements</w:t>
            </w:r>
            <w:r>
              <w:rPr>
                <w:b/>
                <w:sz w:val="22"/>
                <w:szCs w:val="22"/>
              </w:rPr>
              <w:t>:</w:t>
            </w:r>
          </w:p>
          <w:p w14:paraId="46B0DB15" w14:textId="77777777" w:rsidR="004D5312" w:rsidRPr="002E5D1F" w:rsidRDefault="004D5312" w:rsidP="004D5312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09D1839B" w14:textId="3856ABBF" w:rsidR="004D5312" w:rsidRPr="002E5D1F" w:rsidRDefault="004D5312" w:rsidP="004D5312">
            <w:pPr>
              <w:pStyle w:val="BodyText3"/>
              <w:tabs>
                <w:tab w:val="clear" w:pos="10260"/>
                <w:tab w:val="right" w:leader="underscore" w:pos="9540"/>
              </w:tabs>
              <w:jc w:val="both"/>
              <w:rPr>
                <w:b w:val="0"/>
                <w:i/>
                <w:iCs/>
                <w:szCs w:val="22"/>
              </w:rPr>
            </w:pPr>
            <w:r>
              <w:rPr>
                <w:b w:val="0"/>
                <w:szCs w:val="22"/>
              </w:rPr>
              <w:t xml:space="preserve">1. </w:t>
            </w:r>
            <w:r w:rsidRPr="002E5D1F">
              <w:rPr>
                <w:b w:val="0"/>
                <w:szCs w:val="22"/>
              </w:rPr>
              <w:t xml:space="preserve">Applicants must agree to complete and return the standard Evaluation </w:t>
            </w:r>
            <w:r>
              <w:rPr>
                <w:b w:val="0"/>
                <w:szCs w:val="22"/>
              </w:rPr>
              <w:t>f</w:t>
            </w:r>
            <w:r w:rsidRPr="002E5D1F">
              <w:rPr>
                <w:b w:val="0"/>
                <w:szCs w:val="22"/>
              </w:rPr>
              <w:t xml:space="preserve">orm and Request for Reimbursement </w:t>
            </w:r>
            <w:r w:rsidRPr="00922077">
              <w:rPr>
                <w:szCs w:val="22"/>
              </w:rPr>
              <w:t>within ten (10) days</w:t>
            </w:r>
            <w:r w:rsidRPr="002E5D1F">
              <w:rPr>
                <w:b w:val="0"/>
                <w:szCs w:val="22"/>
              </w:rPr>
              <w:t xml:space="preserve"> of completing the </w:t>
            </w:r>
            <w:r>
              <w:rPr>
                <w:b w:val="0"/>
                <w:szCs w:val="22"/>
              </w:rPr>
              <w:t>event</w:t>
            </w:r>
            <w:r w:rsidRPr="002E5D1F">
              <w:rPr>
                <w:b w:val="0"/>
                <w:szCs w:val="22"/>
              </w:rPr>
              <w:t xml:space="preserve">. </w:t>
            </w:r>
            <w:r w:rsidRPr="002B0FB1">
              <w:rPr>
                <w:b w:val="0"/>
                <w:i/>
                <w:iCs/>
                <w:szCs w:val="22"/>
              </w:rPr>
              <w:t>Reimbursement requests that are not delivered to IDJC in a timely manner may be declined.</w:t>
            </w:r>
          </w:p>
          <w:p w14:paraId="45B29605" w14:textId="706ECBD2" w:rsidR="004D5312" w:rsidRPr="002E5D1F" w:rsidRDefault="004D5312" w:rsidP="004D5312">
            <w:pPr>
              <w:pStyle w:val="BodyText3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2. </w:t>
            </w:r>
            <w:r w:rsidRPr="002E5D1F">
              <w:rPr>
                <w:b w:val="0"/>
                <w:szCs w:val="22"/>
              </w:rPr>
              <w:t>Applican</w:t>
            </w:r>
            <w:r>
              <w:rPr>
                <w:b w:val="0"/>
                <w:szCs w:val="22"/>
              </w:rPr>
              <w:t>ts must agree to report to the council in-person if requested.</w:t>
            </w:r>
          </w:p>
          <w:p w14:paraId="6D41568A" w14:textId="4BFFA764" w:rsidR="004D5312" w:rsidRDefault="004D5312" w:rsidP="00922077">
            <w:pPr>
              <w:pStyle w:val="BodyText3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3.</w:t>
            </w:r>
            <w:r w:rsidRPr="002E5D1F">
              <w:rPr>
                <w:b w:val="0"/>
                <w:szCs w:val="22"/>
              </w:rPr>
              <w:t xml:space="preserve"> Applicants coordinating </w:t>
            </w:r>
            <w:r>
              <w:rPr>
                <w:b w:val="0"/>
                <w:szCs w:val="22"/>
              </w:rPr>
              <w:t>an event or activity</w:t>
            </w:r>
            <w:r w:rsidRPr="002E5D1F">
              <w:rPr>
                <w:b w:val="0"/>
                <w:szCs w:val="22"/>
              </w:rPr>
              <w:t xml:space="preserve"> for multiple partici</w:t>
            </w:r>
            <w:r>
              <w:rPr>
                <w:b w:val="0"/>
                <w:szCs w:val="22"/>
              </w:rPr>
              <w:t>pants must agree to obtain</w:t>
            </w:r>
            <w:r w:rsidRPr="002E5D1F">
              <w:rPr>
                <w:b w:val="0"/>
                <w:szCs w:val="22"/>
              </w:rPr>
              <w:t xml:space="preserve"> a completed evaluation form </w:t>
            </w:r>
            <w:r w:rsidRPr="00922077">
              <w:rPr>
                <w:szCs w:val="22"/>
              </w:rPr>
              <w:t>from each participant</w:t>
            </w:r>
            <w:r w:rsidRPr="002E5D1F">
              <w:rPr>
                <w:b w:val="0"/>
                <w:szCs w:val="22"/>
              </w:rPr>
              <w:t xml:space="preserve"> and submit them to IDJC with a list of all participants, including e</w:t>
            </w:r>
            <w:r>
              <w:rPr>
                <w:b w:val="0"/>
                <w:szCs w:val="22"/>
              </w:rPr>
              <w:t>-</w:t>
            </w:r>
            <w:r w:rsidRPr="002E5D1F">
              <w:rPr>
                <w:b w:val="0"/>
                <w:szCs w:val="22"/>
              </w:rPr>
              <w:t>mail addresses.</w:t>
            </w:r>
          </w:p>
          <w:p w14:paraId="7EA1EA3C" w14:textId="7B8DD88E" w:rsidR="004D5312" w:rsidRPr="002E5D1F" w:rsidRDefault="00781E57" w:rsidP="004D5312">
            <w:pPr>
              <w:pStyle w:val="BodyText3"/>
              <w:tabs>
                <w:tab w:val="clear" w:pos="10260"/>
                <w:tab w:val="right" w:leader="underscore" w:pos="10350"/>
              </w:tabs>
              <w:jc w:val="both"/>
              <w:rPr>
                <w:b w:val="0"/>
                <w:szCs w:val="22"/>
              </w:rPr>
            </w:pPr>
            <w:r w:rsidRPr="00781E57">
              <w:rPr>
                <w:b w:val="0"/>
                <w:szCs w:val="22"/>
              </w:rPr>
              <w:t>4</w:t>
            </w:r>
            <w:r w:rsidR="004D5312" w:rsidRPr="00781E57">
              <w:rPr>
                <w:b w:val="0"/>
                <w:szCs w:val="22"/>
              </w:rPr>
              <w:t xml:space="preserve">. Applicants attending out-of-state events </w:t>
            </w:r>
            <w:r w:rsidR="0096149C" w:rsidRPr="00781E57">
              <w:rPr>
                <w:b w:val="0"/>
                <w:szCs w:val="22"/>
              </w:rPr>
              <w:t>may be required to</w:t>
            </w:r>
            <w:r w:rsidR="004D5312" w:rsidRPr="00781E57">
              <w:rPr>
                <w:b w:val="0"/>
                <w:szCs w:val="22"/>
              </w:rPr>
              <w:t xml:space="preserve"> provide subsequent training in the district</w:t>
            </w:r>
            <w:r w:rsidR="0096149C" w:rsidRPr="00781E57">
              <w:rPr>
                <w:b w:val="0"/>
                <w:szCs w:val="22"/>
              </w:rPr>
              <w:t xml:space="preserve"> on information learned at the event</w:t>
            </w:r>
            <w:r w:rsidR="004D5312" w:rsidRPr="00781E57">
              <w:rPr>
                <w:b w:val="0"/>
                <w:szCs w:val="22"/>
              </w:rPr>
              <w:t>.</w:t>
            </w:r>
          </w:p>
        </w:tc>
      </w:tr>
      <w:tr w:rsidR="004D5312" w14:paraId="265806AC" w14:textId="77777777" w:rsidTr="00991711">
        <w:trPr>
          <w:trHeight w:val="720"/>
        </w:trPr>
        <w:tc>
          <w:tcPr>
            <w:tcW w:w="5220" w:type="dxa"/>
            <w:gridSpan w:val="2"/>
          </w:tcPr>
          <w:p w14:paraId="199AF743" w14:textId="3DC6CAFC" w:rsidR="004D5312" w:rsidRPr="002E5D1F" w:rsidRDefault="004D5312" w:rsidP="004D531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5665" w:type="dxa"/>
            <w:gridSpan w:val="2"/>
          </w:tcPr>
          <w:p w14:paraId="34CC8D5D" w14:textId="2F8A5647" w:rsidR="004D5312" w:rsidRPr="002E5D1F" w:rsidRDefault="004D5312" w:rsidP="004D531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  <w:tr w:rsidR="005C5920" w14:paraId="52E341F0" w14:textId="77777777" w:rsidTr="005C5920">
        <w:tc>
          <w:tcPr>
            <w:tcW w:w="10885" w:type="dxa"/>
            <w:gridSpan w:val="4"/>
            <w:tcBorders>
              <w:left w:val="nil"/>
              <w:right w:val="nil"/>
            </w:tcBorders>
          </w:tcPr>
          <w:p w14:paraId="5E55F919" w14:textId="77777777" w:rsidR="005C5920" w:rsidRDefault="005C5920" w:rsidP="004D5312">
            <w:pPr>
              <w:tabs>
                <w:tab w:val="left" w:pos="-720"/>
                <w:tab w:val="right" w:leader="underscore" w:pos="10260"/>
              </w:tabs>
              <w:suppressAutoHyphens/>
              <w:rPr>
                <w:bCs/>
                <w:i/>
                <w:iCs/>
                <w:spacing w:val="-3"/>
                <w:sz w:val="20"/>
                <w:szCs w:val="22"/>
              </w:rPr>
            </w:pPr>
          </w:p>
          <w:p w14:paraId="77E62340" w14:textId="234222C1" w:rsidR="005C5920" w:rsidRPr="0082687B" w:rsidRDefault="005C5920" w:rsidP="004D5312">
            <w:pPr>
              <w:tabs>
                <w:tab w:val="left" w:pos="-720"/>
                <w:tab w:val="right" w:leader="underscore" w:pos="10260"/>
              </w:tabs>
              <w:suppressAutoHyphens/>
              <w:rPr>
                <w:bCs/>
                <w:i/>
                <w:iCs/>
                <w:spacing w:val="-3"/>
                <w:sz w:val="20"/>
                <w:szCs w:val="22"/>
              </w:rPr>
            </w:pPr>
          </w:p>
        </w:tc>
      </w:tr>
      <w:tr w:rsidR="004D5312" w14:paraId="6E35D604" w14:textId="77777777" w:rsidTr="005E1283">
        <w:trPr>
          <w:trHeight w:val="288"/>
        </w:trPr>
        <w:tc>
          <w:tcPr>
            <w:tcW w:w="10885" w:type="dxa"/>
            <w:gridSpan w:val="4"/>
            <w:shd w:val="clear" w:color="auto" w:fill="DBE5F1" w:themeFill="accent1" w:themeFillTint="33"/>
            <w:vAlign w:val="center"/>
          </w:tcPr>
          <w:p w14:paraId="0232B426" w14:textId="6B4D93F0" w:rsidR="004D5312" w:rsidRPr="00CE5B18" w:rsidRDefault="004D5312" w:rsidP="005E1283">
            <w:pPr>
              <w:tabs>
                <w:tab w:val="left" w:pos="36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The section below is for District Council use only</w:t>
            </w:r>
          </w:p>
        </w:tc>
      </w:tr>
      <w:tr w:rsidR="004D5312" w14:paraId="376F0956" w14:textId="77777777" w:rsidTr="00FE31A3">
        <w:trPr>
          <w:trHeight w:val="576"/>
        </w:trPr>
        <w:tc>
          <w:tcPr>
            <w:tcW w:w="5220" w:type="dxa"/>
            <w:gridSpan w:val="2"/>
          </w:tcPr>
          <w:p w14:paraId="2C2C7087" w14:textId="47A36CD9" w:rsidR="004D5312" w:rsidRPr="002E5D1F" w:rsidRDefault="004D5312" w:rsidP="004D531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request received by </w:t>
            </w:r>
            <w:r w:rsidR="005C5920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ouncil:</w:t>
            </w:r>
          </w:p>
        </w:tc>
        <w:tc>
          <w:tcPr>
            <w:tcW w:w="5665" w:type="dxa"/>
            <w:gridSpan w:val="2"/>
          </w:tcPr>
          <w:p w14:paraId="17AF341D" w14:textId="323C97AA" w:rsidR="004D5312" w:rsidRPr="002E5D1F" w:rsidRDefault="004D5312" w:rsidP="004D531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request reviewed by </w:t>
            </w:r>
            <w:r w:rsidR="005C5920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ouncil:</w:t>
            </w:r>
          </w:p>
        </w:tc>
      </w:tr>
      <w:tr w:rsidR="004D5312" w14:paraId="2BBF1837" w14:textId="77777777" w:rsidTr="00AC2EEB">
        <w:trPr>
          <w:trHeight w:val="288"/>
        </w:trPr>
        <w:tc>
          <w:tcPr>
            <w:tcW w:w="1615" w:type="dxa"/>
            <w:tcBorders>
              <w:right w:val="nil"/>
            </w:tcBorders>
            <w:vAlign w:val="center"/>
          </w:tcPr>
          <w:p w14:paraId="144E8787" w14:textId="14D5B461" w:rsidR="004D5312" w:rsidRDefault="004D5312" w:rsidP="002B2C0A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</w:t>
            </w:r>
            <w:r w:rsidR="00AC2EEB">
              <w:rPr>
                <w:sz w:val="22"/>
                <w:szCs w:val="22"/>
              </w:rPr>
              <w:t>:</w:t>
            </w:r>
          </w:p>
        </w:tc>
        <w:tc>
          <w:tcPr>
            <w:tcW w:w="3605" w:type="dxa"/>
            <w:tcBorders>
              <w:left w:val="nil"/>
              <w:right w:val="nil"/>
            </w:tcBorders>
            <w:vAlign w:val="center"/>
          </w:tcPr>
          <w:p w14:paraId="3389FD64" w14:textId="0450A22A" w:rsidR="004D5312" w:rsidRDefault="003C2927" w:rsidP="002B2C0A">
            <w:pPr>
              <w:tabs>
                <w:tab w:val="left" w:pos="360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7298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88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D5312">
              <w:rPr>
                <w:sz w:val="22"/>
              </w:rPr>
              <w:t xml:space="preserve"> Yes</w:t>
            </w:r>
            <w:r w:rsidR="00AC2EEB">
              <w:rPr>
                <w:sz w:val="22"/>
              </w:rPr>
              <w:t xml:space="preserve">                         </w:t>
            </w:r>
            <w:sdt>
              <w:sdtPr>
                <w:rPr>
                  <w:sz w:val="22"/>
                </w:rPr>
                <w:id w:val="-2920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EE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C2EEB">
              <w:rPr>
                <w:sz w:val="22"/>
              </w:rPr>
              <w:t xml:space="preserve"> No</w:t>
            </w:r>
          </w:p>
        </w:tc>
        <w:tc>
          <w:tcPr>
            <w:tcW w:w="5665" w:type="dxa"/>
            <w:gridSpan w:val="2"/>
            <w:tcBorders>
              <w:left w:val="nil"/>
            </w:tcBorders>
            <w:vAlign w:val="center"/>
          </w:tcPr>
          <w:p w14:paraId="4FCAA23F" w14:textId="4CFB914F" w:rsidR="004D5312" w:rsidRDefault="004D5312" w:rsidP="002B2C0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4D5312" w14:paraId="78F95844" w14:textId="77777777" w:rsidTr="00A34DD8">
        <w:trPr>
          <w:trHeight w:val="1440"/>
        </w:trPr>
        <w:tc>
          <w:tcPr>
            <w:tcW w:w="10885" w:type="dxa"/>
            <w:gridSpan w:val="4"/>
          </w:tcPr>
          <w:p w14:paraId="066C049B" w14:textId="64EE3E20" w:rsidR="004D5312" w:rsidRDefault="002B2C0A" w:rsidP="00A34DD8">
            <w:pPr>
              <w:keepLines/>
              <w:tabs>
                <w:tab w:val="left" w:pos="-720"/>
                <w:tab w:val="right" w:leader="underscore" w:pos="1026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="0096588B">
              <w:rPr>
                <w:sz w:val="22"/>
              </w:rPr>
              <w:t xml:space="preserve">                   </w:t>
            </w:r>
            <w:sdt>
              <w:sdtPr>
                <w:rPr>
                  <w:sz w:val="22"/>
                </w:rPr>
                <w:id w:val="-50991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2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D5312">
              <w:rPr>
                <w:sz w:val="22"/>
              </w:rPr>
              <w:t xml:space="preserve"> Yes, but with the following special conditions:</w:t>
            </w:r>
          </w:p>
        </w:tc>
      </w:tr>
      <w:tr w:rsidR="004D5312" w14:paraId="2F73B628" w14:textId="77777777" w:rsidTr="00A34DD8">
        <w:trPr>
          <w:trHeight w:val="1440"/>
        </w:trPr>
        <w:tc>
          <w:tcPr>
            <w:tcW w:w="10885" w:type="dxa"/>
            <w:gridSpan w:val="4"/>
          </w:tcPr>
          <w:p w14:paraId="671BC57A" w14:textId="6C987299" w:rsidR="004D5312" w:rsidRPr="00706582" w:rsidRDefault="002B2C0A" w:rsidP="004D5312">
            <w:pPr>
              <w:keepLines/>
              <w:tabs>
                <w:tab w:val="left" w:pos="-720"/>
                <w:tab w:val="right" w:leader="underscore" w:pos="1026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="00AC2EEB">
              <w:rPr>
                <w:sz w:val="22"/>
              </w:rPr>
              <w:t xml:space="preserve">                  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92284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2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D5312">
              <w:rPr>
                <w:sz w:val="22"/>
              </w:rPr>
              <w:t xml:space="preserve"> Not approved at this time</w:t>
            </w:r>
            <w:r w:rsidR="00CD2DD4">
              <w:rPr>
                <w:sz w:val="22"/>
              </w:rPr>
              <w:t xml:space="preserve"> for the following reasons:</w:t>
            </w:r>
            <w:bookmarkStart w:id="1" w:name="_GoBack"/>
            <w:bookmarkEnd w:id="1"/>
          </w:p>
        </w:tc>
      </w:tr>
      <w:tr w:rsidR="004D5312" w14:paraId="421F4B83" w14:textId="77777777" w:rsidTr="00C20BBB">
        <w:trPr>
          <w:trHeight w:val="720"/>
        </w:trPr>
        <w:tc>
          <w:tcPr>
            <w:tcW w:w="7825" w:type="dxa"/>
            <w:gridSpan w:val="3"/>
            <w:tcBorders>
              <w:bottom w:val="single" w:sz="4" w:space="0" w:color="auto"/>
            </w:tcBorders>
          </w:tcPr>
          <w:p w14:paraId="394347BC" w14:textId="74A10506" w:rsidR="004D5312" w:rsidRPr="0071351B" w:rsidRDefault="004D5312" w:rsidP="004D5312">
            <w:r w:rsidRPr="0071351B">
              <w:rPr>
                <w:sz w:val="22"/>
              </w:rPr>
              <w:t>Council Chair signature</w:t>
            </w:r>
          </w:p>
        </w:tc>
        <w:tc>
          <w:tcPr>
            <w:tcW w:w="3060" w:type="dxa"/>
          </w:tcPr>
          <w:p w14:paraId="368908B1" w14:textId="1E052E0E" w:rsidR="004D5312" w:rsidRDefault="004D5312" w:rsidP="004D5312">
            <w:pPr>
              <w:tabs>
                <w:tab w:val="left" w:pos="360"/>
              </w:tabs>
              <w:rPr>
                <w:sz w:val="20"/>
              </w:rPr>
            </w:pPr>
            <w:r w:rsidRPr="00ED36ED">
              <w:rPr>
                <w:sz w:val="22"/>
              </w:rPr>
              <w:t>Date</w:t>
            </w:r>
          </w:p>
        </w:tc>
      </w:tr>
      <w:tr w:rsidR="00536DFD" w14:paraId="37C9CCAB" w14:textId="77777777" w:rsidTr="00E53EB8">
        <w:trPr>
          <w:trHeight w:val="1440"/>
        </w:trPr>
        <w:tc>
          <w:tcPr>
            <w:tcW w:w="7825" w:type="dxa"/>
            <w:gridSpan w:val="3"/>
            <w:tcBorders>
              <w:right w:val="nil"/>
            </w:tcBorders>
          </w:tcPr>
          <w:p w14:paraId="4A49E533" w14:textId="558C7E3B" w:rsidR="00943F37" w:rsidRPr="0071351B" w:rsidRDefault="00FE31A3" w:rsidP="004D5312">
            <w:pPr>
              <w:rPr>
                <w:sz w:val="22"/>
              </w:rPr>
            </w:pPr>
            <w:r>
              <w:rPr>
                <w:sz w:val="22"/>
              </w:rPr>
              <w:t xml:space="preserve">Additional conditions or requirements for funding per IDJC </w:t>
            </w:r>
            <w:r w:rsidRPr="00943F37">
              <w:rPr>
                <w:i/>
                <w:sz w:val="22"/>
              </w:rPr>
              <w:t>(if any)</w:t>
            </w:r>
            <w:r w:rsidRPr="00943F37">
              <w:rPr>
                <w:sz w:val="22"/>
              </w:rPr>
              <w:t>:</w:t>
            </w:r>
          </w:p>
        </w:tc>
        <w:tc>
          <w:tcPr>
            <w:tcW w:w="3060" w:type="dxa"/>
            <w:tcBorders>
              <w:left w:val="nil"/>
            </w:tcBorders>
          </w:tcPr>
          <w:p w14:paraId="0FEAA508" w14:textId="77777777" w:rsidR="00536DFD" w:rsidRPr="00ED36ED" w:rsidRDefault="00536DFD" w:rsidP="004D5312">
            <w:pPr>
              <w:tabs>
                <w:tab w:val="left" w:pos="360"/>
              </w:tabs>
              <w:rPr>
                <w:sz w:val="22"/>
              </w:rPr>
            </w:pPr>
          </w:p>
        </w:tc>
      </w:tr>
      <w:tr w:rsidR="004D5312" w14:paraId="52AA8BB1" w14:textId="77777777" w:rsidTr="00C20BBB">
        <w:trPr>
          <w:trHeight w:val="720"/>
        </w:trPr>
        <w:tc>
          <w:tcPr>
            <w:tcW w:w="7825" w:type="dxa"/>
            <w:gridSpan w:val="3"/>
          </w:tcPr>
          <w:p w14:paraId="322009D6" w14:textId="53BD8EC4" w:rsidR="004D5312" w:rsidRDefault="004D5312" w:rsidP="004D5312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ED36ED">
              <w:rPr>
                <w:sz w:val="22"/>
              </w:rPr>
              <w:t>IDJC – Pla</w:t>
            </w:r>
            <w:r>
              <w:rPr>
                <w:sz w:val="22"/>
              </w:rPr>
              <w:t>nning &amp; Compliance Unit Approval</w:t>
            </w:r>
          </w:p>
        </w:tc>
        <w:tc>
          <w:tcPr>
            <w:tcW w:w="3060" w:type="dxa"/>
          </w:tcPr>
          <w:p w14:paraId="4B3BDD6D" w14:textId="377A71FF" w:rsidR="004D5312" w:rsidRDefault="004D5312" w:rsidP="004D5312">
            <w:pPr>
              <w:tabs>
                <w:tab w:val="left" w:pos="360"/>
              </w:tabs>
              <w:rPr>
                <w:sz w:val="20"/>
              </w:rPr>
            </w:pPr>
            <w:r w:rsidRPr="00ED36ED">
              <w:rPr>
                <w:sz w:val="22"/>
              </w:rPr>
              <w:t>Date</w:t>
            </w:r>
          </w:p>
        </w:tc>
      </w:tr>
    </w:tbl>
    <w:p w14:paraId="73BDF11F" w14:textId="77777777" w:rsidR="00AA7B13" w:rsidRDefault="00AA7B13" w:rsidP="00AA7B13">
      <w:pPr>
        <w:jc w:val="right"/>
        <w:rPr>
          <w:sz w:val="10"/>
        </w:rPr>
      </w:pPr>
    </w:p>
    <w:p w14:paraId="45E4AAD1" w14:textId="77777777" w:rsidR="00356122" w:rsidRDefault="00356122" w:rsidP="00FF42C8">
      <w:pPr>
        <w:pStyle w:val="BlockText"/>
        <w:tabs>
          <w:tab w:val="clear" w:pos="6570"/>
          <w:tab w:val="left" w:pos="6840"/>
        </w:tabs>
        <w:ind w:left="0" w:right="0" w:firstLine="0"/>
        <w:jc w:val="both"/>
        <w:rPr>
          <w:color w:val="auto"/>
          <w:sz w:val="22"/>
        </w:rPr>
      </w:pPr>
    </w:p>
    <w:p w14:paraId="58D81AB6" w14:textId="5B3D1FD9" w:rsidR="003E4EE9" w:rsidRPr="00E53EB8" w:rsidRDefault="00FF42C8" w:rsidP="00FF42C8">
      <w:pPr>
        <w:pStyle w:val="BlockText"/>
        <w:tabs>
          <w:tab w:val="clear" w:pos="6570"/>
          <w:tab w:val="left" w:pos="6840"/>
        </w:tabs>
        <w:ind w:left="0" w:right="0" w:firstLine="0"/>
        <w:jc w:val="both"/>
        <w:rPr>
          <w:i w:val="0"/>
          <w:color w:val="auto"/>
          <w:sz w:val="20"/>
        </w:rPr>
      </w:pPr>
      <w:r w:rsidRPr="00E53EB8">
        <w:rPr>
          <w:i w:val="0"/>
          <w:color w:val="auto"/>
          <w:sz w:val="20"/>
        </w:rPr>
        <w:t xml:space="preserve">District Councils: </w:t>
      </w:r>
      <w:r w:rsidR="00AA7B13" w:rsidRPr="00E53EB8">
        <w:rPr>
          <w:i w:val="0"/>
          <w:color w:val="auto"/>
          <w:sz w:val="20"/>
        </w:rPr>
        <w:t xml:space="preserve">Please send completed requests to the IDJC </w:t>
      </w:r>
      <w:r w:rsidR="003050E6" w:rsidRPr="00E53EB8">
        <w:rPr>
          <w:i w:val="0"/>
          <w:color w:val="auto"/>
          <w:sz w:val="20"/>
        </w:rPr>
        <w:t>P</w:t>
      </w:r>
      <w:r w:rsidR="001310CB" w:rsidRPr="00E53EB8">
        <w:rPr>
          <w:i w:val="0"/>
          <w:color w:val="auto"/>
          <w:sz w:val="20"/>
        </w:rPr>
        <w:t>lanning &amp; Compliance Unit</w:t>
      </w:r>
      <w:r w:rsidR="00AA7B13" w:rsidRPr="00E53EB8">
        <w:rPr>
          <w:i w:val="0"/>
          <w:color w:val="auto"/>
          <w:sz w:val="20"/>
        </w:rPr>
        <w:t xml:space="preserve"> along with a copy of the minutes within 10 </w:t>
      </w:r>
      <w:r w:rsidR="00FB147B" w:rsidRPr="00E53EB8">
        <w:rPr>
          <w:i w:val="0"/>
          <w:color w:val="auto"/>
          <w:sz w:val="20"/>
        </w:rPr>
        <w:t xml:space="preserve">days. </w:t>
      </w:r>
      <w:r w:rsidR="00AA7B13" w:rsidRPr="00E53EB8">
        <w:rPr>
          <w:i w:val="0"/>
          <w:color w:val="auto"/>
          <w:sz w:val="20"/>
        </w:rPr>
        <w:t xml:space="preserve">The goal of Council funds is to pursue the priorities of the </w:t>
      </w:r>
      <w:r w:rsidR="001310CB" w:rsidRPr="00E53EB8">
        <w:rPr>
          <w:i w:val="0"/>
          <w:color w:val="auto"/>
          <w:sz w:val="20"/>
        </w:rPr>
        <w:t xml:space="preserve">Council </w:t>
      </w:r>
      <w:r w:rsidR="00AA7B13" w:rsidRPr="00E53EB8">
        <w:rPr>
          <w:i w:val="0"/>
          <w:color w:val="auto"/>
          <w:sz w:val="20"/>
        </w:rPr>
        <w:t xml:space="preserve">Action Plan.  Funds are intended for system improvement activities and may not be used to support programming.  </w:t>
      </w:r>
    </w:p>
    <w:p w14:paraId="72E540C2" w14:textId="5FF253CD" w:rsidR="00286BB9" w:rsidRPr="00E53EB8" w:rsidRDefault="00286BB9" w:rsidP="00FF42C8">
      <w:pPr>
        <w:pStyle w:val="BlockText"/>
        <w:tabs>
          <w:tab w:val="clear" w:pos="6570"/>
          <w:tab w:val="left" w:pos="6840"/>
        </w:tabs>
        <w:ind w:left="0" w:right="0" w:firstLine="0"/>
        <w:jc w:val="both"/>
        <w:rPr>
          <w:i w:val="0"/>
          <w:color w:val="auto"/>
          <w:sz w:val="20"/>
        </w:rPr>
      </w:pPr>
    </w:p>
    <w:p w14:paraId="6E85CD17" w14:textId="0EC60AF2" w:rsidR="00286BB9" w:rsidRPr="00E53EB8" w:rsidRDefault="00286BB9" w:rsidP="00FF42C8">
      <w:pPr>
        <w:pStyle w:val="BlockText"/>
        <w:tabs>
          <w:tab w:val="clear" w:pos="6570"/>
          <w:tab w:val="left" w:pos="6840"/>
        </w:tabs>
        <w:ind w:left="0" w:right="0" w:firstLine="0"/>
        <w:jc w:val="both"/>
        <w:rPr>
          <w:i w:val="0"/>
          <w:color w:val="auto"/>
          <w:sz w:val="20"/>
        </w:rPr>
      </w:pPr>
      <w:r w:rsidRPr="00E53EB8">
        <w:rPr>
          <w:i w:val="0"/>
          <w:color w:val="auto"/>
          <w:sz w:val="20"/>
        </w:rPr>
        <w:t>Funds should not be considered approved until a Planning &amp; Compliance Unit representative has signed the Request for F</w:t>
      </w:r>
      <w:r w:rsidR="00E77D31" w:rsidRPr="00E53EB8">
        <w:rPr>
          <w:i w:val="0"/>
          <w:color w:val="auto"/>
          <w:sz w:val="20"/>
        </w:rPr>
        <w:t>unding form and returned it to t</w:t>
      </w:r>
      <w:r w:rsidRPr="00E53EB8">
        <w:rPr>
          <w:i w:val="0"/>
          <w:color w:val="auto"/>
          <w:sz w:val="20"/>
        </w:rPr>
        <w:t>h</w:t>
      </w:r>
      <w:r w:rsidR="00E77D31" w:rsidRPr="00E53EB8">
        <w:rPr>
          <w:i w:val="0"/>
          <w:color w:val="auto"/>
          <w:sz w:val="20"/>
        </w:rPr>
        <w:t>e</w:t>
      </w:r>
      <w:r w:rsidRPr="00E53EB8">
        <w:rPr>
          <w:i w:val="0"/>
          <w:color w:val="auto"/>
          <w:sz w:val="20"/>
        </w:rPr>
        <w:t xml:space="preserve"> </w:t>
      </w:r>
      <w:r w:rsidR="00E77D31" w:rsidRPr="00E53EB8">
        <w:rPr>
          <w:i w:val="0"/>
          <w:color w:val="auto"/>
          <w:sz w:val="20"/>
        </w:rPr>
        <w:t xml:space="preserve">District </w:t>
      </w:r>
      <w:r w:rsidRPr="00E53EB8">
        <w:rPr>
          <w:i w:val="0"/>
          <w:color w:val="auto"/>
          <w:sz w:val="20"/>
        </w:rPr>
        <w:t xml:space="preserve">Office Specialist II. </w:t>
      </w:r>
    </w:p>
    <w:sectPr w:rsidR="00286BB9" w:rsidRPr="00E53EB8" w:rsidSect="00FF42C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0640" w14:textId="77777777" w:rsidR="00A21F72" w:rsidRDefault="00A21F72" w:rsidP="00A21F72">
      <w:r>
        <w:separator/>
      </w:r>
    </w:p>
  </w:endnote>
  <w:endnote w:type="continuationSeparator" w:id="0">
    <w:p w14:paraId="50FD2AAE" w14:textId="77777777" w:rsidR="00A21F72" w:rsidRDefault="00A21F72" w:rsidP="00A2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708A9" w14:textId="0D7AF33E" w:rsidR="00A21F72" w:rsidRPr="00A21F72" w:rsidRDefault="00A21F72" w:rsidP="00A21F72">
    <w:pPr>
      <w:pStyle w:val="Footer"/>
      <w:jc w:val="right"/>
      <w:rPr>
        <w:sz w:val="16"/>
      </w:rPr>
    </w:pPr>
    <w:r w:rsidRPr="00A21F72">
      <w:rPr>
        <w:sz w:val="16"/>
      </w:rPr>
      <w:t>Rev. 1</w:t>
    </w:r>
    <w:r w:rsidR="00001827">
      <w:rPr>
        <w:sz w:val="16"/>
      </w:rPr>
      <w:t>1</w:t>
    </w:r>
    <w:r w:rsidRPr="00A21F72">
      <w:rPr>
        <w:sz w:val="16"/>
      </w:rPr>
      <w:t>/20</w:t>
    </w:r>
    <w:r w:rsidR="00001827">
      <w:rPr>
        <w:sz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52BAE" w14:textId="77777777" w:rsidR="00A21F72" w:rsidRDefault="00A21F72" w:rsidP="00A21F72">
      <w:r>
        <w:separator/>
      </w:r>
    </w:p>
  </w:footnote>
  <w:footnote w:type="continuationSeparator" w:id="0">
    <w:p w14:paraId="6E845C79" w14:textId="77777777" w:rsidR="00A21F72" w:rsidRDefault="00A21F72" w:rsidP="00A21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13"/>
    <w:rsid w:val="00001827"/>
    <w:rsid w:val="00071980"/>
    <w:rsid w:val="000819FA"/>
    <w:rsid w:val="000B104F"/>
    <w:rsid w:val="000D02A0"/>
    <w:rsid w:val="001310CB"/>
    <w:rsid w:val="001575F6"/>
    <w:rsid w:val="00171D40"/>
    <w:rsid w:val="00187177"/>
    <w:rsid w:val="001A4993"/>
    <w:rsid w:val="001E360D"/>
    <w:rsid w:val="00202A01"/>
    <w:rsid w:val="00234123"/>
    <w:rsid w:val="00257DD4"/>
    <w:rsid w:val="00270F54"/>
    <w:rsid w:val="00286BB9"/>
    <w:rsid w:val="002B0FB1"/>
    <w:rsid w:val="002B2C0A"/>
    <w:rsid w:val="002F19A4"/>
    <w:rsid w:val="003050E6"/>
    <w:rsid w:val="00312E5B"/>
    <w:rsid w:val="00356122"/>
    <w:rsid w:val="003C2194"/>
    <w:rsid w:val="003C2927"/>
    <w:rsid w:val="003E4EE9"/>
    <w:rsid w:val="00475593"/>
    <w:rsid w:val="00482EDB"/>
    <w:rsid w:val="004D0780"/>
    <w:rsid w:val="004D5312"/>
    <w:rsid w:val="00501CD3"/>
    <w:rsid w:val="00536DFD"/>
    <w:rsid w:val="00555BDF"/>
    <w:rsid w:val="005768A7"/>
    <w:rsid w:val="005C5920"/>
    <w:rsid w:val="005D18BC"/>
    <w:rsid w:val="005D5A92"/>
    <w:rsid w:val="005E1283"/>
    <w:rsid w:val="0063414F"/>
    <w:rsid w:val="00657E19"/>
    <w:rsid w:val="006D799A"/>
    <w:rsid w:val="00701078"/>
    <w:rsid w:val="00706582"/>
    <w:rsid w:val="00712FEE"/>
    <w:rsid w:val="0071351B"/>
    <w:rsid w:val="00781E57"/>
    <w:rsid w:val="007A3C0B"/>
    <w:rsid w:val="007E5C1A"/>
    <w:rsid w:val="00800A62"/>
    <w:rsid w:val="0082687B"/>
    <w:rsid w:val="00842CEE"/>
    <w:rsid w:val="008A01CC"/>
    <w:rsid w:val="008A6CC5"/>
    <w:rsid w:val="00922077"/>
    <w:rsid w:val="00925FB5"/>
    <w:rsid w:val="00943F37"/>
    <w:rsid w:val="0096149C"/>
    <w:rsid w:val="0096588B"/>
    <w:rsid w:val="00991711"/>
    <w:rsid w:val="009960C2"/>
    <w:rsid w:val="009B766A"/>
    <w:rsid w:val="00A21F72"/>
    <w:rsid w:val="00A34DD8"/>
    <w:rsid w:val="00A577B5"/>
    <w:rsid w:val="00AA7B13"/>
    <w:rsid w:val="00AC2EEB"/>
    <w:rsid w:val="00B77194"/>
    <w:rsid w:val="00C20BBB"/>
    <w:rsid w:val="00C85182"/>
    <w:rsid w:val="00CD2DD4"/>
    <w:rsid w:val="00CE5B18"/>
    <w:rsid w:val="00E04C37"/>
    <w:rsid w:val="00E46745"/>
    <w:rsid w:val="00E53312"/>
    <w:rsid w:val="00E53EB8"/>
    <w:rsid w:val="00E74D5D"/>
    <w:rsid w:val="00E75263"/>
    <w:rsid w:val="00E77D31"/>
    <w:rsid w:val="00E81723"/>
    <w:rsid w:val="00ED36ED"/>
    <w:rsid w:val="00FB147B"/>
    <w:rsid w:val="00FE31A3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EC60"/>
  <w15:docId w15:val="{70FD857C-5E1C-412C-870C-3D8FBE73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7B13"/>
    <w:pPr>
      <w:keepNext/>
      <w:widowControl w:val="0"/>
      <w:tabs>
        <w:tab w:val="left" w:pos="-720"/>
        <w:tab w:val="left" w:pos="6480"/>
        <w:tab w:val="right" w:leader="underscore" w:pos="9360"/>
      </w:tabs>
      <w:suppressAutoHyphens/>
      <w:outlineLvl w:val="0"/>
    </w:pPr>
    <w:rPr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7B13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rsid w:val="00AA7B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AA7B13"/>
    <w:pPr>
      <w:widowControl w:val="0"/>
      <w:tabs>
        <w:tab w:val="left" w:pos="-720"/>
        <w:tab w:val="right" w:leader="underscore" w:pos="10260"/>
      </w:tabs>
      <w:suppressAutoHyphens/>
    </w:pPr>
    <w:rPr>
      <w:b/>
      <w:bCs/>
      <w:snapToGrid w:val="0"/>
      <w:spacing w:val="-3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AA7B13"/>
    <w:rPr>
      <w:rFonts w:ascii="Times New Roman" w:eastAsia="Times New Roman" w:hAnsi="Times New Roman" w:cs="Times New Roman"/>
      <w:b/>
      <w:bCs/>
      <w:snapToGrid w:val="0"/>
      <w:spacing w:val="-3"/>
      <w:szCs w:val="20"/>
    </w:rPr>
  </w:style>
  <w:style w:type="paragraph" w:styleId="BlockText">
    <w:name w:val="Block Text"/>
    <w:basedOn w:val="Normal"/>
    <w:rsid w:val="00AA7B13"/>
    <w:pPr>
      <w:widowControl w:val="0"/>
      <w:tabs>
        <w:tab w:val="left" w:pos="-720"/>
        <w:tab w:val="left" w:pos="6570"/>
      </w:tabs>
      <w:suppressAutoHyphens/>
      <w:ind w:left="1350" w:right="3654" w:hanging="1350"/>
    </w:pPr>
    <w:rPr>
      <w:i/>
      <w:iCs/>
      <w:snapToGrid w:val="0"/>
      <w:color w:val="FF0000"/>
      <w:sz w:val="18"/>
      <w:szCs w:val="20"/>
    </w:rPr>
  </w:style>
  <w:style w:type="paragraph" w:styleId="Subtitle">
    <w:name w:val="Subtitle"/>
    <w:basedOn w:val="Normal"/>
    <w:link w:val="SubtitleChar"/>
    <w:qFormat/>
    <w:rsid w:val="00AA7B13"/>
    <w:pPr>
      <w:widowControl w:val="0"/>
      <w:tabs>
        <w:tab w:val="left" w:pos="360"/>
      </w:tabs>
      <w:ind w:left="-270" w:right="-396"/>
    </w:pPr>
    <w:rPr>
      <w:i/>
      <w:iCs/>
      <w:snapToGrid w:val="0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AA7B13"/>
    <w:rPr>
      <w:rFonts w:ascii="Times New Roman" w:eastAsia="Times New Roman" w:hAnsi="Times New Roman" w:cs="Times New Roman"/>
      <w:i/>
      <w:i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2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1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1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1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1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C6912A9-E005-46B1-874A-64E38EA2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1931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IDJC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Stoner</dc:creator>
  <cp:lastModifiedBy>Chelsea Newton</cp:lastModifiedBy>
  <cp:revision>3</cp:revision>
  <cp:lastPrinted>2012-06-22T17:21:00Z</cp:lastPrinted>
  <dcterms:created xsi:type="dcterms:W3CDTF">2021-11-30T19:10:00Z</dcterms:created>
  <dcterms:modified xsi:type="dcterms:W3CDTF">2021-11-30T19:24:00Z</dcterms:modified>
</cp:coreProperties>
</file>